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3F" w:rsidRDefault="00B35A3F" w:rsidP="00B35A3F">
      <w:pPr>
        <w:jc w:val="left"/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24"/>
          <w:szCs w:val="24"/>
          <w:shd w:val="clear" w:color="auto" w:fill="FFFFFF"/>
        </w:rPr>
        <w:t>附件2：</w:t>
      </w:r>
    </w:p>
    <w:p w:rsidR="00B35A3F" w:rsidRDefault="00114D2F" w:rsidP="00B35A3F">
      <w:pPr>
        <w:snapToGrid w:val="0"/>
        <w:spacing w:beforeLines="100" w:before="312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浙江水利水电学院联培</w:t>
      </w:r>
      <w:r w:rsidR="00B35A3F">
        <w:rPr>
          <w:rFonts w:ascii="方正小标宋简体" w:eastAsia="方正小标宋简体" w:hAnsi="黑体" w:hint="eastAsia"/>
          <w:b/>
          <w:sz w:val="36"/>
          <w:szCs w:val="36"/>
        </w:rPr>
        <w:t>研究生暑假安全承诺书</w:t>
      </w:r>
    </w:p>
    <w:p w:rsidR="00B35A3F" w:rsidRDefault="00B35A3F" w:rsidP="00B35A3F">
      <w:pPr>
        <w:snapToGrid w:val="0"/>
        <w:spacing w:beforeLines="100" w:before="312"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202</w:t>
      </w:r>
      <w:r w:rsidR="00A94514">
        <w:rPr>
          <w:rFonts w:ascii="仿宋" w:eastAsia="仿宋" w:hAnsi="仿宋" w:cs="Times New Roman"/>
          <w:color w:val="000000" w:themeColor="text1"/>
          <w:sz w:val="24"/>
          <w:szCs w:val="24"/>
        </w:rPr>
        <w:t>4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年暑假即将到来，为提高</w:t>
      </w:r>
      <w:r w:rsidR="008124F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联培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研究生的安全防范意识和能力，现将相关安全注意事项告知如下，请仔细阅读。</w:t>
      </w:r>
    </w:p>
    <w:p w:rsidR="00B35A3F" w:rsidRDefault="00B35A3F" w:rsidP="00B35A3F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1、严格遵守校规校纪；留校期间遵守学</w:t>
      </w:r>
      <w:r w:rsidR="00A94514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校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（</w:t>
      </w:r>
      <w:r w:rsidR="00A94514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院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）在校生管理规定，密切关注</w:t>
      </w:r>
      <w:r w:rsidR="00A94514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学校（院）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的相关通知。</w:t>
      </w:r>
    </w:p>
    <w:p w:rsidR="00B35A3F" w:rsidRDefault="00B35A3F" w:rsidP="00B35A3F">
      <w:pPr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2、学习安全知识，树立安全意识，提高防范技能。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不到无安全设施、无救援人员的水域游泳，不会水性的同学不要擅自下水施救；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大风、暴雨等极端天气减少外出，注意安全；严防煤气中毒、食品中毒、意外溺水、踩踏、火灾、交通等各类安全事故，确保自身的人身和财产安全；不乘坐无营运证或超载的交通工具，不无证或酒后驾驶机动车，不驾驶无牌无证机动车（电动自行车）。</w:t>
      </w:r>
    </w:p>
    <w:p w:rsidR="00B35A3F" w:rsidRDefault="00B35A3F" w:rsidP="00B35A3F">
      <w:pPr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3、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学习、生活、情感等方面遇到心理困惑时，及时向导师、</w:t>
      </w:r>
      <w:r w:rsidR="00B33202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老师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、家长等寻求帮助。</w:t>
      </w:r>
    </w:p>
    <w:p w:rsidR="00B35A3F" w:rsidRDefault="00B35A3F" w:rsidP="00B35A3F">
      <w:pPr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4、暑假留校期间，高度重视实验室安全，增强防范意识；外出锁好宿舍门窗，保管好自己的贵重物品；注意用电安全，离开宿舍及时断电，不在宿舍乱拉乱接电线，不使用大功率电器、劣质插座和劣质充电器。</w:t>
      </w:r>
    </w:p>
    <w:p w:rsidR="00B35A3F" w:rsidRDefault="00B35A3F" w:rsidP="00B35A3F">
      <w:pPr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5、理性表达观点，不造谣、不信谣、不传谣；不沉迷网络和电子游戏，对不熟悉的网络游戏、直播、QQ群、微信群、贴吧不接触不参与；注意保护个人信息，警惕各类电信诈骗和网络诈骗，发现问题及时报警；坚决不参与为电信网络诈骗提供“技术助攻”的违法活动。</w:t>
      </w:r>
    </w:p>
    <w:p w:rsidR="00B35A3F" w:rsidRDefault="00B35A3F" w:rsidP="00B35A3F">
      <w:pPr>
        <w:snapToGrid w:val="0"/>
        <w:spacing w:line="360" w:lineRule="auto"/>
        <w:ind w:firstLineChars="200" w:firstLine="480"/>
        <w:rPr>
          <w:rFonts w:ascii="仿宋" w:eastAsia="仿宋" w:hAnsi="仿宋" w:cs="Times New Roman"/>
          <w:b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6、参加勤工助学、社会实践、求职择业等活动，谨防传销、邪教等非法组织诱骗。</w:t>
      </w:r>
    </w:p>
    <w:p w:rsidR="00B35A3F" w:rsidRDefault="00B35A3F" w:rsidP="00B35A3F">
      <w:pPr>
        <w:snapToGrid w:val="0"/>
        <w:spacing w:line="360" w:lineRule="auto"/>
        <w:ind w:firstLineChars="200" w:firstLine="482"/>
        <w:jc w:val="left"/>
        <w:rPr>
          <w:rFonts w:ascii="仿宋" w:eastAsia="仿宋" w:hAnsi="仿宋" w:cs="Times New Roman"/>
          <w:b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  <w:t>我所在的学院在放假前已经按《研究生假期安全教育纲要（202</w:t>
      </w:r>
      <w:r w:rsidR="00A94514">
        <w:rPr>
          <w:rFonts w:ascii="仿宋" w:eastAsia="仿宋" w:hAnsi="仿宋" w:cs="Times New Roman"/>
          <w:b/>
          <w:color w:val="000000" w:themeColor="text1"/>
          <w:sz w:val="24"/>
          <w:szCs w:val="24"/>
        </w:rPr>
        <w:t>4</w:t>
      </w:r>
      <w:r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  <w:t>版）》对我进行了安全教育，我将按照《</w:t>
      </w:r>
      <w:r w:rsidR="00A94514" w:rsidRPr="00A94514">
        <w:rPr>
          <w:rFonts w:ascii="仿宋" w:eastAsia="仿宋" w:hAnsi="仿宋" w:hint="eastAsia"/>
          <w:b/>
          <w:color w:val="000000" w:themeColor="text1"/>
          <w:sz w:val="24"/>
          <w:szCs w:val="24"/>
        </w:rPr>
        <w:t>浙江水利水电学院联培研究生暑假安全承诺书</w:t>
      </w:r>
      <w:r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  <w:t>》的有关要求认真做好相关工作，确保度过一个平安充实的暑假。</w:t>
      </w:r>
    </w:p>
    <w:p w:rsidR="003C1C69" w:rsidRDefault="003C1C69" w:rsidP="00B35A3F">
      <w:pPr>
        <w:snapToGrid w:val="0"/>
        <w:spacing w:line="360" w:lineRule="auto"/>
        <w:ind w:firstLineChars="200" w:firstLine="482"/>
        <w:jc w:val="left"/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B35A3F" w:rsidRDefault="00B35A3F" w:rsidP="001A3DC1">
      <w:pPr>
        <w:wordWrap w:val="0"/>
        <w:spacing w:line="360" w:lineRule="auto"/>
        <w:jc w:val="right"/>
        <w:rPr>
          <w:rFonts w:ascii="仿宋" w:eastAsia="仿宋" w:hAnsi="仿宋" w:cs="Times New Roman"/>
          <w:b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  <w:t>承诺人（签字）</w:t>
      </w:r>
      <w:r w:rsidR="001A3DC1" w:rsidRPr="001A3DC1">
        <w:rPr>
          <w:rFonts w:ascii="仿宋" w:eastAsia="仿宋" w:hAnsi="仿宋" w:cs="Times New Roman" w:hint="eastAsia"/>
          <w:b/>
          <w:color w:val="000000" w:themeColor="text1"/>
          <w:sz w:val="24"/>
          <w:szCs w:val="24"/>
          <w:u w:val="single"/>
        </w:rPr>
        <w:t>：</w:t>
      </w:r>
      <w:r w:rsidR="001A3DC1">
        <w:rPr>
          <w:rFonts w:ascii="仿宋" w:eastAsia="仿宋" w:hAnsi="仿宋" w:cs="Times New Roman"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1A3DC1">
        <w:rPr>
          <w:rFonts w:ascii="仿宋" w:eastAsia="仿宋" w:hAnsi="仿宋" w:cs="Times New Roman"/>
          <w:b/>
          <w:color w:val="000000" w:themeColor="text1"/>
          <w:sz w:val="24"/>
          <w:szCs w:val="24"/>
          <w:u w:val="single"/>
        </w:rPr>
        <w:t xml:space="preserve">       </w:t>
      </w:r>
    </w:p>
    <w:p w:rsidR="003C1C69" w:rsidRDefault="003C1C69" w:rsidP="003C1C69">
      <w:pPr>
        <w:wordWrap w:val="0"/>
        <w:spacing w:line="360" w:lineRule="auto"/>
        <w:jc w:val="right"/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</w:pPr>
      <w:r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  <w:t xml:space="preserve">日 </w:t>
      </w:r>
      <w:r>
        <w:rPr>
          <w:rFonts w:ascii="仿宋" w:eastAsia="仿宋" w:hAnsi="仿宋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b/>
          <w:color w:val="000000" w:themeColor="text1"/>
          <w:sz w:val="24"/>
          <w:szCs w:val="24"/>
        </w:rPr>
        <w:t>期</w:t>
      </w:r>
      <w:r w:rsidRPr="003C1C69">
        <w:rPr>
          <w:rFonts w:ascii="仿宋" w:eastAsia="仿宋" w:hAnsi="仿宋" w:cs="Times New Roman" w:hint="eastAsia"/>
          <w:b/>
          <w:color w:val="000000" w:themeColor="text1"/>
          <w:sz w:val="24"/>
          <w:szCs w:val="24"/>
          <w:u w:val="single"/>
        </w:rPr>
        <w:t>：</w:t>
      </w:r>
      <w:r>
        <w:rPr>
          <w:rFonts w:ascii="仿宋" w:eastAsia="仿宋" w:hAnsi="仿宋" w:cs="Times New Roman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仿宋" w:eastAsia="仿宋" w:hAnsi="仿宋" w:cs="Times New Roman"/>
          <w:b/>
          <w:color w:val="000000" w:themeColor="text1"/>
          <w:sz w:val="24"/>
          <w:szCs w:val="24"/>
          <w:u w:val="single"/>
        </w:rPr>
        <w:t xml:space="preserve">       </w:t>
      </w:r>
    </w:p>
    <w:p w:rsidR="007C6FAF" w:rsidRPr="00B35A3F" w:rsidRDefault="007C6FAF"/>
    <w:sectPr w:rsidR="007C6FAF" w:rsidRPr="00B3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06" w:rsidRDefault="00B06706" w:rsidP="003C1C69">
      <w:r>
        <w:separator/>
      </w:r>
    </w:p>
  </w:endnote>
  <w:endnote w:type="continuationSeparator" w:id="0">
    <w:p w:rsidR="00B06706" w:rsidRDefault="00B06706" w:rsidP="003C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06" w:rsidRDefault="00B06706" w:rsidP="003C1C69">
      <w:r>
        <w:separator/>
      </w:r>
    </w:p>
  </w:footnote>
  <w:footnote w:type="continuationSeparator" w:id="0">
    <w:p w:rsidR="00B06706" w:rsidRDefault="00B06706" w:rsidP="003C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FB"/>
    <w:rsid w:val="00114D2F"/>
    <w:rsid w:val="001A3DC1"/>
    <w:rsid w:val="003C1C69"/>
    <w:rsid w:val="005179FB"/>
    <w:rsid w:val="007C6FAF"/>
    <w:rsid w:val="008124FD"/>
    <w:rsid w:val="00A23FFE"/>
    <w:rsid w:val="00A94514"/>
    <w:rsid w:val="00B06706"/>
    <w:rsid w:val="00B33202"/>
    <w:rsid w:val="00B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7CF8C"/>
  <w15:docId w15:val="{4AD9B017-9211-4260-B7F1-B8C4FB1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C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许天心</dc:creator>
  <cp:keywords/>
  <dc:description/>
  <cp:lastModifiedBy>HP</cp:lastModifiedBy>
  <cp:revision>8</cp:revision>
  <dcterms:created xsi:type="dcterms:W3CDTF">2024-06-28T01:41:00Z</dcterms:created>
  <dcterms:modified xsi:type="dcterms:W3CDTF">2024-06-28T08:19:00Z</dcterms:modified>
</cp:coreProperties>
</file>