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78" w:rsidRDefault="0074752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浙江水利水电学院2024年下半年“申硕”</w:t>
      </w:r>
      <w:r>
        <w:rPr>
          <w:rFonts w:ascii="方正小标宋简体" w:eastAsia="方正小标宋简体"/>
          <w:sz w:val="44"/>
          <w:szCs w:val="44"/>
        </w:rPr>
        <w:t>相关重</w:t>
      </w:r>
      <w:r>
        <w:rPr>
          <w:rFonts w:ascii="方正小标宋简体" w:eastAsia="方正小标宋简体" w:hint="eastAsia"/>
          <w:sz w:val="44"/>
          <w:szCs w:val="44"/>
        </w:rPr>
        <w:t>点工作</w:t>
      </w:r>
      <w:r>
        <w:rPr>
          <w:rFonts w:ascii="方正小标宋简体" w:eastAsia="方正小标宋简体"/>
          <w:sz w:val="44"/>
          <w:szCs w:val="44"/>
        </w:rPr>
        <w:t>安排预</w:t>
      </w:r>
      <w:r>
        <w:rPr>
          <w:rFonts w:ascii="方正小标宋简体" w:eastAsia="方正小标宋简体" w:hint="eastAsia"/>
          <w:sz w:val="44"/>
          <w:szCs w:val="44"/>
        </w:rPr>
        <w:t>通知</w:t>
      </w:r>
    </w:p>
    <w:tbl>
      <w:tblPr>
        <w:tblStyle w:val="a5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3651"/>
        <w:gridCol w:w="4232"/>
        <w:gridCol w:w="3362"/>
        <w:gridCol w:w="2177"/>
      </w:tblGrid>
      <w:tr w:rsidR="000F0878">
        <w:trPr>
          <w:jc w:val="center"/>
        </w:trPr>
        <w:tc>
          <w:tcPr>
            <w:tcW w:w="752" w:type="dxa"/>
            <w:vAlign w:val="center"/>
          </w:tcPr>
          <w:p w:rsidR="000F0878" w:rsidRDefault="0074752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651" w:type="dxa"/>
            <w:vAlign w:val="center"/>
          </w:tcPr>
          <w:p w:rsidR="000F0878" w:rsidRDefault="0074752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工作目标</w:t>
            </w:r>
          </w:p>
        </w:tc>
        <w:tc>
          <w:tcPr>
            <w:tcW w:w="4232" w:type="dxa"/>
            <w:vAlign w:val="center"/>
          </w:tcPr>
          <w:p w:rsidR="000F0878" w:rsidRDefault="0074752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工作要求</w:t>
            </w:r>
          </w:p>
        </w:tc>
        <w:tc>
          <w:tcPr>
            <w:tcW w:w="3362" w:type="dxa"/>
            <w:vAlign w:val="center"/>
          </w:tcPr>
          <w:p w:rsidR="000F0878" w:rsidRDefault="0074752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责任单位</w:t>
            </w:r>
          </w:p>
        </w:tc>
        <w:tc>
          <w:tcPr>
            <w:tcW w:w="2177" w:type="dxa"/>
            <w:vAlign w:val="center"/>
          </w:tcPr>
          <w:p w:rsidR="000F0878" w:rsidRDefault="0074752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计划完成时间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B00218" w:rsidP="006D010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center"/>
          </w:tcPr>
          <w:p w:rsidR="00B00218" w:rsidRDefault="00BF31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出台《浙江水利水电学院人才培养两校区布局调整方案》</w:t>
            </w:r>
          </w:p>
        </w:tc>
        <w:tc>
          <w:tcPr>
            <w:tcW w:w="4232" w:type="dxa"/>
            <w:vAlign w:val="center"/>
          </w:tcPr>
          <w:p w:rsidR="00B00218" w:rsidRPr="00BF3153" w:rsidRDefault="00BF31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发文</w:t>
            </w:r>
          </w:p>
        </w:tc>
        <w:tc>
          <w:tcPr>
            <w:tcW w:w="3362" w:type="dxa"/>
            <w:vAlign w:val="center"/>
          </w:tcPr>
          <w:p w:rsidR="00B00218" w:rsidRDefault="00BF31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学科建设与研究生管理处</w:t>
            </w:r>
          </w:p>
        </w:tc>
        <w:tc>
          <w:tcPr>
            <w:tcW w:w="2177" w:type="dxa"/>
            <w:vAlign w:val="center"/>
          </w:tcPr>
          <w:p w:rsidR="00B00218" w:rsidRDefault="00BF31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2024.10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B00218" w:rsidP="006D010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联培单位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研究生院走访</w:t>
            </w:r>
          </w:p>
        </w:tc>
        <w:tc>
          <w:tcPr>
            <w:tcW w:w="423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工作交流</w:t>
            </w:r>
          </w:p>
        </w:tc>
        <w:tc>
          <w:tcPr>
            <w:tcW w:w="336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学科建设与研究生管理处</w:t>
            </w:r>
          </w:p>
        </w:tc>
        <w:tc>
          <w:tcPr>
            <w:tcW w:w="2177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2024.10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B00218" w:rsidP="006D010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兄弟院校调研</w:t>
            </w:r>
          </w:p>
        </w:tc>
        <w:tc>
          <w:tcPr>
            <w:tcW w:w="423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工作交流</w:t>
            </w:r>
          </w:p>
        </w:tc>
        <w:tc>
          <w:tcPr>
            <w:tcW w:w="336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学科建设与研究生管理处、申硕学院</w:t>
            </w:r>
          </w:p>
        </w:tc>
        <w:tc>
          <w:tcPr>
            <w:tcW w:w="2177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2024.10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B00218" w:rsidP="006D010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651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第一批</w:t>
            </w:r>
            <w:r>
              <w:rPr>
                <w:rFonts w:ascii="仿宋_GB2312" w:eastAsia="仿宋_GB2312" w:hint="eastAsia"/>
                <w:sz w:val="28"/>
                <w:szCs w:val="28"/>
              </w:rPr>
              <w:t>硕士专业学位授权点建设</w:t>
            </w:r>
          </w:p>
        </w:tc>
        <w:tc>
          <w:tcPr>
            <w:tcW w:w="423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提交《硕士专业学位授权点简况表》</w:t>
            </w:r>
          </w:p>
        </w:tc>
        <w:tc>
          <w:tcPr>
            <w:tcW w:w="336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申硕学院</w:t>
            </w:r>
          </w:p>
        </w:tc>
        <w:tc>
          <w:tcPr>
            <w:tcW w:w="2177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2024.10.12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B00218" w:rsidP="006D010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651" w:type="dxa"/>
            <w:vAlign w:val="center"/>
          </w:tcPr>
          <w:p w:rsidR="00B00218" w:rsidRDefault="00B00218" w:rsidP="00DD7E9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硕士学位授予单位建设</w:t>
            </w:r>
          </w:p>
        </w:tc>
        <w:tc>
          <w:tcPr>
            <w:tcW w:w="4232" w:type="dxa"/>
            <w:vAlign w:val="center"/>
          </w:tcPr>
          <w:p w:rsidR="00B00218" w:rsidRDefault="00B00218" w:rsidP="00DD7E9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更新《申请新增博士硕士学位授予单位简况表》</w:t>
            </w:r>
          </w:p>
        </w:tc>
        <w:tc>
          <w:tcPr>
            <w:tcW w:w="3362" w:type="dxa"/>
            <w:vAlign w:val="center"/>
          </w:tcPr>
          <w:p w:rsidR="00B00218" w:rsidRDefault="00B00218" w:rsidP="00DD7E9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各相关职能部门</w:t>
            </w:r>
          </w:p>
        </w:tc>
        <w:tc>
          <w:tcPr>
            <w:tcW w:w="2177" w:type="dxa"/>
            <w:vAlign w:val="center"/>
          </w:tcPr>
          <w:p w:rsidR="00B00218" w:rsidRDefault="00B00218" w:rsidP="00DD7E9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2024.10.12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B00218" w:rsidP="006D010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651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第一批校级一流学科申报</w:t>
            </w:r>
          </w:p>
        </w:tc>
        <w:tc>
          <w:tcPr>
            <w:tcW w:w="423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提交《校级一流学科建设方案》、</w:t>
            </w: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佐证材料</w:t>
            </w:r>
          </w:p>
        </w:tc>
        <w:tc>
          <w:tcPr>
            <w:tcW w:w="336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二级教学科研单位</w:t>
            </w:r>
          </w:p>
        </w:tc>
        <w:tc>
          <w:tcPr>
            <w:tcW w:w="2177" w:type="dxa"/>
            <w:vAlign w:val="center"/>
          </w:tcPr>
          <w:p w:rsidR="00B00218" w:rsidRDefault="00B00218" w:rsidP="00D012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2024.10.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D01228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B00218" w:rsidP="00FE465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3651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第二批</w:t>
            </w:r>
            <w:r>
              <w:rPr>
                <w:rFonts w:ascii="仿宋_GB2312" w:eastAsia="仿宋_GB2312"/>
                <w:sz w:val="28"/>
                <w:szCs w:val="28"/>
              </w:rPr>
              <w:t>校级</w:t>
            </w:r>
            <w:r>
              <w:rPr>
                <w:rFonts w:ascii="仿宋_GB2312" w:eastAsia="仿宋_GB2312" w:hint="eastAsia"/>
                <w:sz w:val="28"/>
                <w:szCs w:val="28"/>
              </w:rPr>
              <w:t>硕士专业学位授权点申报</w:t>
            </w:r>
          </w:p>
        </w:tc>
        <w:tc>
          <w:tcPr>
            <w:tcW w:w="423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提交《硕士专业学位授权点简况表》</w:t>
            </w:r>
          </w:p>
        </w:tc>
        <w:tc>
          <w:tcPr>
            <w:tcW w:w="336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二级教学科研单位</w:t>
            </w:r>
          </w:p>
        </w:tc>
        <w:tc>
          <w:tcPr>
            <w:tcW w:w="2177" w:type="dxa"/>
            <w:vAlign w:val="center"/>
          </w:tcPr>
          <w:p w:rsidR="00B00218" w:rsidRDefault="00B00218" w:rsidP="00D012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2024.10.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D01228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B00218" w:rsidP="00FE465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651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第一批校级一流学科遴选</w:t>
            </w:r>
          </w:p>
        </w:tc>
        <w:tc>
          <w:tcPr>
            <w:tcW w:w="423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评审排序</w:t>
            </w:r>
          </w:p>
        </w:tc>
        <w:tc>
          <w:tcPr>
            <w:tcW w:w="336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学校学术委员会</w:t>
            </w:r>
          </w:p>
        </w:tc>
        <w:tc>
          <w:tcPr>
            <w:tcW w:w="2177" w:type="dxa"/>
            <w:vAlign w:val="center"/>
          </w:tcPr>
          <w:p w:rsidR="00B00218" w:rsidRDefault="00B00218" w:rsidP="00D012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2024.10.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D01228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B00218" w:rsidP="00FE465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651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第一批重点建设硕士专业学位授权点遴选</w:t>
            </w:r>
          </w:p>
        </w:tc>
        <w:tc>
          <w:tcPr>
            <w:tcW w:w="423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评审排序</w:t>
            </w:r>
          </w:p>
        </w:tc>
        <w:tc>
          <w:tcPr>
            <w:tcW w:w="336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学校学术委员会</w:t>
            </w:r>
          </w:p>
        </w:tc>
        <w:tc>
          <w:tcPr>
            <w:tcW w:w="2177" w:type="dxa"/>
            <w:vAlign w:val="center"/>
          </w:tcPr>
          <w:p w:rsidR="00B00218" w:rsidRDefault="00B00218" w:rsidP="00D012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2024.10.1</w:t>
            </w:r>
            <w:r w:rsidR="00D01228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B00218" w:rsidP="00FE465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651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第二批</w:t>
            </w:r>
            <w:r>
              <w:rPr>
                <w:rFonts w:ascii="仿宋_GB2312" w:eastAsia="仿宋_GB2312"/>
                <w:sz w:val="28"/>
                <w:szCs w:val="28"/>
              </w:rPr>
              <w:t>校级</w:t>
            </w:r>
            <w:r>
              <w:rPr>
                <w:rFonts w:ascii="仿宋_GB2312" w:eastAsia="仿宋_GB2312" w:hint="eastAsia"/>
                <w:sz w:val="28"/>
                <w:szCs w:val="28"/>
              </w:rPr>
              <w:t>硕士专业学位授权点遴选</w:t>
            </w:r>
          </w:p>
        </w:tc>
        <w:tc>
          <w:tcPr>
            <w:tcW w:w="423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评审排序</w:t>
            </w:r>
          </w:p>
        </w:tc>
        <w:tc>
          <w:tcPr>
            <w:tcW w:w="336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学校学术委员会</w:t>
            </w:r>
          </w:p>
        </w:tc>
        <w:tc>
          <w:tcPr>
            <w:tcW w:w="2177" w:type="dxa"/>
            <w:vAlign w:val="center"/>
          </w:tcPr>
          <w:p w:rsidR="00B00218" w:rsidRDefault="00B00218" w:rsidP="00D0122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2024.10.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D01228">
              <w:rPr>
                <w:rFonts w:ascii="仿宋_GB2312" w:eastAsia="仿宋_GB2312" w:hint="eastAsia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B00218" w:rsidP="00FE465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651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7BAA">
              <w:rPr>
                <w:rFonts w:ascii="仿宋_GB2312" w:eastAsia="仿宋_GB2312" w:hint="eastAsia"/>
                <w:sz w:val="28"/>
                <w:szCs w:val="28"/>
              </w:rPr>
              <w:t>“申硕”</w:t>
            </w:r>
            <w:r w:rsidRPr="00DC51A7">
              <w:rPr>
                <w:rFonts w:ascii="仿宋_GB2312" w:eastAsia="仿宋_GB2312" w:hint="eastAsia"/>
                <w:sz w:val="28"/>
                <w:szCs w:val="28"/>
              </w:rPr>
              <w:t>攻坚</w:t>
            </w:r>
            <w:r w:rsidRPr="00E47BAA">
              <w:rPr>
                <w:rFonts w:ascii="仿宋_GB2312" w:eastAsia="仿宋_GB2312" w:hint="eastAsia"/>
                <w:sz w:val="28"/>
                <w:szCs w:val="28"/>
              </w:rPr>
              <w:t>动员会</w:t>
            </w:r>
          </w:p>
        </w:tc>
        <w:tc>
          <w:tcPr>
            <w:tcW w:w="423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部署工作</w:t>
            </w:r>
          </w:p>
        </w:tc>
        <w:tc>
          <w:tcPr>
            <w:tcW w:w="336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全体校领导、全体中层干部，正高级职称教职工等</w:t>
            </w:r>
          </w:p>
        </w:tc>
        <w:tc>
          <w:tcPr>
            <w:tcW w:w="2177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2024.10.17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B00218" w:rsidP="00FE465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651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联培研究生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开学典礼</w:t>
            </w:r>
          </w:p>
        </w:tc>
        <w:tc>
          <w:tcPr>
            <w:tcW w:w="423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师生交流</w:t>
            </w:r>
          </w:p>
        </w:tc>
        <w:tc>
          <w:tcPr>
            <w:tcW w:w="336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学科建设与研究生管理处、相关二级教学科研单位</w:t>
            </w:r>
          </w:p>
        </w:tc>
        <w:tc>
          <w:tcPr>
            <w:tcW w:w="2177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2024.10</w:t>
            </w:r>
            <w:r>
              <w:rPr>
                <w:rFonts w:ascii="仿宋_GB2312" w:eastAsia="仿宋_GB2312"/>
                <w:sz w:val="28"/>
                <w:szCs w:val="28"/>
              </w:rPr>
              <w:t>.19</w:t>
            </w:r>
          </w:p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（周</w:t>
            </w:r>
            <w:r>
              <w:rPr>
                <w:rFonts w:ascii="仿宋_GB2312" w:eastAsia="仿宋_GB2312"/>
                <w:sz w:val="28"/>
                <w:szCs w:val="28"/>
              </w:rPr>
              <w:t>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B00218" w:rsidP="002A30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651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“申硕”工作专班会议</w:t>
            </w:r>
          </w:p>
        </w:tc>
        <w:tc>
          <w:tcPr>
            <w:tcW w:w="423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通报工作进展情况</w:t>
            </w:r>
          </w:p>
        </w:tc>
        <w:tc>
          <w:tcPr>
            <w:tcW w:w="336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硕士学位授予单位建设工</w:t>
            </w: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作专班</w:t>
            </w:r>
          </w:p>
        </w:tc>
        <w:tc>
          <w:tcPr>
            <w:tcW w:w="2177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2024.10.31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B00218" w:rsidP="00E433D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51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修订《学科发展布局规划》</w:t>
            </w:r>
          </w:p>
        </w:tc>
        <w:tc>
          <w:tcPr>
            <w:tcW w:w="423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发文</w:t>
            </w:r>
          </w:p>
        </w:tc>
        <w:tc>
          <w:tcPr>
            <w:tcW w:w="336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学科建设与研究生管理处</w:t>
            </w:r>
          </w:p>
        </w:tc>
        <w:tc>
          <w:tcPr>
            <w:tcW w:w="2177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2024.11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B00218" w:rsidP="00E433D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651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“申硕”工作专班会议</w:t>
            </w:r>
          </w:p>
        </w:tc>
        <w:tc>
          <w:tcPr>
            <w:tcW w:w="423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学科建设大讨论</w:t>
            </w:r>
          </w:p>
        </w:tc>
        <w:tc>
          <w:tcPr>
            <w:tcW w:w="336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硕士学位授予单位建设工作专班</w:t>
            </w:r>
          </w:p>
        </w:tc>
        <w:tc>
          <w:tcPr>
            <w:tcW w:w="2177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2024.11.29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B00218" w:rsidP="00E433D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651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第一批重点建设</w:t>
            </w:r>
            <w:r>
              <w:rPr>
                <w:rFonts w:ascii="仿宋_GB2312" w:eastAsia="仿宋_GB2312" w:hint="eastAsia"/>
                <w:sz w:val="28"/>
                <w:szCs w:val="28"/>
              </w:rPr>
              <w:t>硕士专业学位授权点</w:t>
            </w:r>
          </w:p>
        </w:tc>
        <w:tc>
          <w:tcPr>
            <w:tcW w:w="423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提交《硕士专业学位授权点简况表》</w:t>
            </w:r>
          </w:p>
        </w:tc>
        <w:tc>
          <w:tcPr>
            <w:tcW w:w="336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申硕学院</w:t>
            </w:r>
            <w:proofErr w:type="gramEnd"/>
          </w:p>
        </w:tc>
        <w:tc>
          <w:tcPr>
            <w:tcW w:w="2177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2024.12.23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B00218" w:rsidP="00E433D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651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硕士学位授予单位建设</w:t>
            </w:r>
          </w:p>
        </w:tc>
        <w:tc>
          <w:tcPr>
            <w:tcW w:w="423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更新《申请新增博士硕士学位授予单位简况表》</w:t>
            </w:r>
          </w:p>
        </w:tc>
        <w:tc>
          <w:tcPr>
            <w:tcW w:w="336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各相关职能部门</w:t>
            </w:r>
          </w:p>
        </w:tc>
        <w:tc>
          <w:tcPr>
            <w:tcW w:w="2177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2024.12.23</w:t>
            </w:r>
          </w:p>
        </w:tc>
      </w:tr>
      <w:tr w:rsidR="00B00218">
        <w:trPr>
          <w:jc w:val="center"/>
        </w:trPr>
        <w:tc>
          <w:tcPr>
            <w:tcW w:w="75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3651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“申硕”推进大会暨</w:t>
            </w:r>
            <w:r>
              <w:rPr>
                <w:rFonts w:ascii="仿宋_GB2312" w:eastAsia="仿宋_GB2312"/>
                <w:sz w:val="28"/>
                <w:szCs w:val="28"/>
              </w:rPr>
              <w:t>学科科研工作例会</w:t>
            </w:r>
          </w:p>
        </w:tc>
        <w:tc>
          <w:tcPr>
            <w:tcW w:w="423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通报工作进展情况</w:t>
            </w:r>
          </w:p>
        </w:tc>
        <w:tc>
          <w:tcPr>
            <w:tcW w:w="3362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学科建设与研究生管理处</w:t>
            </w:r>
          </w:p>
        </w:tc>
        <w:tc>
          <w:tcPr>
            <w:tcW w:w="2177" w:type="dxa"/>
            <w:vAlign w:val="center"/>
          </w:tcPr>
          <w:p w:rsidR="00B00218" w:rsidRDefault="00B0021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2024.12.30</w:t>
            </w:r>
          </w:p>
        </w:tc>
      </w:tr>
    </w:tbl>
    <w:p w:rsidR="000F0878" w:rsidRDefault="00747520">
      <w:pPr>
        <w:spacing w:line="56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注：具体工作会陆续发通知。</w:t>
      </w:r>
    </w:p>
    <w:sectPr w:rsidR="000F08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E6" w:rsidRDefault="00CD67E6" w:rsidP="00B00218">
      <w:r>
        <w:separator/>
      </w:r>
    </w:p>
  </w:endnote>
  <w:endnote w:type="continuationSeparator" w:id="0">
    <w:p w:rsidR="00CD67E6" w:rsidRDefault="00CD67E6" w:rsidP="00B0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E6" w:rsidRDefault="00CD67E6" w:rsidP="00B00218">
      <w:r>
        <w:separator/>
      </w:r>
    </w:p>
  </w:footnote>
  <w:footnote w:type="continuationSeparator" w:id="0">
    <w:p w:rsidR="00CD67E6" w:rsidRDefault="00CD67E6" w:rsidP="00B00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F5"/>
    <w:rsid w:val="9A77907E"/>
    <w:rsid w:val="D19FD9B1"/>
    <w:rsid w:val="ECED3908"/>
    <w:rsid w:val="EFDFB4D9"/>
    <w:rsid w:val="F677BB3E"/>
    <w:rsid w:val="FBF77146"/>
    <w:rsid w:val="FD75D18D"/>
    <w:rsid w:val="FFB621A6"/>
    <w:rsid w:val="FFB9D63C"/>
    <w:rsid w:val="000A7B8E"/>
    <w:rsid w:val="000F0878"/>
    <w:rsid w:val="000F3278"/>
    <w:rsid w:val="001825F7"/>
    <w:rsid w:val="001A0E9C"/>
    <w:rsid w:val="001B5753"/>
    <w:rsid w:val="0022452F"/>
    <w:rsid w:val="0025787E"/>
    <w:rsid w:val="00264D5C"/>
    <w:rsid w:val="002857DF"/>
    <w:rsid w:val="0030433D"/>
    <w:rsid w:val="00317E7A"/>
    <w:rsid w:val="00366CF4"/>
    <w:rsid w:val="00392796"/>
    <w:rsid w:val="00393D37"/>
    <w:rsid w:val="003A265B"/>
    <w:rsid w:val="00406D84"/>
    <w:rsid w:val="00441550"/>
    <w:rsid w:val="00441854"/>
    <w:rsid w:val="0045056A"/>
    <w:rsid w:val="00466A92"/>
    <w:rsid w:val="004D67AC"/>
    <w:rsid w:val="0058766E"/>
    <w:rsid w:val="005B5718"/>
    <w:rsid w:val="005D72E5"/>
    <w:rsid w:val="005F0D83"/>
    <w:rsid w:val="0060419F"/>
    <w:rsid w:val="00615DB8"/>
    <w:rsid w:val="006174E6"/>
    <w:rsid w:val="00682701"/>
    <w:rsid w:val="006F108C"/>
    <w:rsid w:val="007243FC"/>
    <w:rsid w:val="00747520"/>
    <w:rsid w:val="007478AF"/>
    <w:rsid w:val="00763D07"/>
    <w:rsid w:val="007A7EFC"/>
    <w:rsid w:val="007E4D7B"/>
    <w:rsid w:val="00802509"/>
    <w:rsid w:val="00834468"/>
    <w:rsid w:val="008573E5"/>
    <w:rsid w:val="008E7FBF"/>
    <w:rsid w:val="008F6892"/>
    <w:rsid w:val="00915B4E"/>
    <w:rsid w:val="00925222"/>
    <w:rsid w:val="00947E58"/>
    <w:rsid w:val="00960D8C"/>
    <w:rsid w:val="00971FBB"/>
    <w:rsid w:val="009D0E92"/>
    <w:rsid w:val="00A11433"/>
    <w:rsid w:val="00A76761"/>
    <w:rsid w:val="00A7711F"/>
    <w:rsid w:val="00AB63F5"/>
    <w:rsid w:val="00B00218"/>
    <w:rsid w:val="00B1181C"/>
    <w:rsid w:val="00BB2B23"/>
    <w:rsid w:val="00BB677B"/>
    <w:rsid w:val="00BC4862"/>
    <w:rsid w:val="00BE71C0"/>
    <w:rsid w:val="00BF3153"/>
    <w:rsid w:val="00C015D2"/>
    <w:rsid w:val="00C01C09"/>
    <w:rsid w:val="00C16558"/>
    <w:rsid w:val="00C208D4"/>
    <w:rsid w:val="00C22D39"/>
    <w:rsid w:val="00C335EF"/>
    <w:rsid w:val="00C46C68"/>
    <w:rsid w:val="00C55AB3"/>
    <w:rsid w:val="00CB0280"/>
    <w:rsid w:val="00CD67E6"/>
    <w:rsid w:val="00CF7E82"/>
    <w:rsid w:val="00D01228"/>
    <w:rsid w:val="00D52686"/>
    <w:rsid w:val="00DC51A7"/>
    <w:rsid w:val="00E47BAA"/>
    <w:rsid w:val="00E74FF4"/>
    <w:rsid w:val="00E9189D"/>
    <w:rsid w:val="00EA6228"/>
    <w:rsid w:val="00F73916"/>
    <w:rsid w:val="00FB74EE"/>
    <w:rsid w:val="00FD42D3"/>
    <w:rsid w:val="00FE0914"/>
    <w:rsid w:val="00FF2DC1"/>
    <w:rsid w:val="37FFAA8D"/>
    <w:rsid w:val="3A7A935D"/>
    <w:rsid w:val="3D8F4FEF"/>
    <w:rsid w:val="4CEFE546"/>
    <w:rsid w:val="4FB78841"/>
    <w:rsid w:val="6FA62321"/>
    <w:rsid w:val="7F5E2840"/>
    <w:rsid w:val="7FA7F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8E1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大写的方</dc:creator>
  <cp:lastModifiedBy>大写的方</cp:lastModifiedBy>
  <cp:revision>22</cp:revision>
  <dcterms:created xsi:type="dcterms:W3CDTF">2024-09-13T08:01:00Z</dcterms:created>
  <dcterms:modified xsi:type="dcterms:W3CDTF">2024-09-23T06:44:00Z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